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CA4FE4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CA4FE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FE4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CA4FE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CA4FE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FE4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CA4FE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CA4FE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FE4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CA4FE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1C14AC5B" w:rsidR="00C44FC6" w:rsidRPr="003E47F2" w:rsidRDefault="00D310DB" w:rsidP="00445403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CA4FE4">
        <w:rPr>
          <w:rFonts w:asciiTheme="minorHAnsi" w:hAnsiTheme="minorHAnsi" w:cstheme="minorHAnsi"/>
          <w:sz w:val="22"/>
          <w:szCs w:val="22"/>
        </w:rPr>
        <w:br/>
      </w:r>
      <w:r w:rsidR="00C44FC6" w:rsidRPr="003E47F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8FFC1AA" w:rsidRPr="003E47F2">
        <w:rPr>
          <w:rFonts w:asciiTheme="minorHAnsi" w:hAnsiTheme="minorHAnsi" w:cstheme="minorHAnsi"/>
          <w:b/>
          <w:bCs/>
          <w:color w:val="FC4421"/>
          <w:sz w:val="32"/>
          <w:szCs w:val="32"/>
        </w:rPr>
        <w:t>5</w:t>
      </w:r>
      <w:r w:rsidR="00C44FC6" w:rsidRPr="003E47F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3B5C52" w:rsidRPr="003E47F2">
        <w:rPr>
          <w:rFonts w:asciiTheme="minorHAnsi" w:hAnsiTheme="minorHAnsi" w:cstheme="minorHAnsi"/>
          <w:b/>
          <w:bCs/>
          <w:color w:val="FC4421"/>
          <w:sz w:val="32"/>
          <w:szCs w:val="32"/>
        </w:rPr>
        <w:t>DSR/DSM practical: schedule an HVAC system to support the grid</w:t>
      </w:r>
    </w:p>
    <w:p w14:paraId="70B597F7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  <w:r w:rsidRPr="00CA4FE4">
        <w:rPr>
          <w:rFonts w:asciiTheme="minorHAnsi" w:hAnsiTheme="minorHAnsi" w:cstheme="minorHAnsi"/>
          <w:b/>
          <w:sz w:val="22"/>
          <w:szCs w:val="22"/>
        </w:rPr>
        <w:t>Learning outcome</w:t>
      </w:r>
    </w:p>
    <w:p w14:paraId="0193DFFC" w14:textId="77777777" w:rsidR="00F84822" w:rsidRPr="00CA4FE4" w:rsidRDefault="00F84822" w:rsidP="00F84822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CA4FE4">
        <w:rPr>
          <w:rFonts w:asciiTheme="minorHAnsi" w:hAnsiTheme="minorHAnsi" w:cstheme="minorHAnsi"/>
        </w:rPr>
        <w:t>Explain DSR (short-term response) and DSM (broader management).</w:t>
      </w:r>
    </w:p>
    <w:p w14:paraId="210486C3" w14:textId="77777777" w:rsidR="00F84822" w:rsidRPr="00CA4FE4" w:rsidRDefault="00F84822" w:rsidP="00F84822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CA4FE4">
        <w:rPr>
          <w:rFonts w:asciiTheme="minorHAnsi" w:hAnsiTheme="minorHAnsi" w:cstheme="minorHAnsi"/>
        </w:rPr>
        <w:t>Use a tariff/carbon profile to plan load shifting.</w:t>
      </w:r>
    </w:p>
    <w:p w14:paraId="45B2B3DE" w14:textId="77777777" w:rsidR="00F84822" w:rsidRPr="00CA4FE4" w:rsidRDefault="00F84822" w:rsidP="00F84822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CA4FE4">
        <w:rPr>
          <w:rFonts w:asciiTheme="minorHAnsi" w:hAnsiTheme="minorHAnsi" w:cstheme="minorHAnsi"/>
        </w:rPr>
        <w:t>Propose HVAC actions that maintain comfort and safety constraints.</w:t>
      </w:r>
    </w:p>
    <w:p w14:paraId="73AB267F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  <w:r w:rsidRPr="00CA4FE4">
        <w:rPr>
          <w:rFonts w:asciiTheme="minorHAnsi" w:hAnsiTheme="minorHAnsi" w:cstheme="minorHAnsi"/>
          <w:b/>
          <w:sz w:val="22"/>
          <w:szCs w:val="22"/>
        </w:rPr>
        <w:t>Practical task A: Plan a daily schedule (25–30 min)</w:t>
      </w:r>
    </w:p>
    <w:p w14:paraId="07F0CC61" w14:textId="77777777" w:rsidR="00F84822" w:rsidRPr="00CA4FE4" w:rsidRDefault="00F84822" w:rsidP="00F84822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CA4FE4">
        <w:rPr>
          <w:rFonts w:asciiTheme="minorHAnsi" w:hAnsiTheme="minorHAnsi" w:cstheme="minorHAnsi"/>
        </w:rPr>
        <w:t>Your tutor will provide a 24-hour table of electricity price and/or carbon intensity.</w:t>
      </w:r>
    </w:p>
    <w:p w14:paraId="3BDD4AA1" w14:textId="77777777" w:rsidR="00F84822" w:rsidRPr="00CA4FE4" w:rsidRDefault="00F84822" w:rsidP="00F84822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CA4FE4">
        <w:rPr>
          <w:rFonts w:asciiTheme="minorHAnsi" w:hAnsiTheme="minorHAnsi" w:cstheme="minorHAnsi"/>
        </w:rPr>
        <w:t>Assume the building needs 40 kWh of cooling per day (chiller electricity).</w:t>
      </w:r>
    </w:p>
    <w:p w14:paraId="3384CE77" w14:textId="77777777" w:rsidR="00F84822" w:rsidRPr="00CA4FE4" w:rsidRDefault="00F84822" w:rsidP="00F84822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CA4FE4">
        <w:rPr>
          <w:rFonts w:asciiTheme="minorHAnsi" w:hAnsiTheme="minorHAnsi" w:cstheme="minorHAnsi"/>
        </w:rPr>
        <w:t>You have an ice tank that can store 15 kWh of ‘cooling’.</w:t>
      </w:r>
    </w:p>
    <w:p w14:paraId="08F18C1E" w14:textId="77777777" w:rsidR="00F84822" w:rsidRPr="00CA4FE4" w:rsidRDefault="00F84822" w:rsidP="00F84822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CA4FE4">
        <w:rPr>
          <w:rFonts w:asciiTheme="minorHAnsi" w:hAnsiTheme="minorHAnsi" w:cstheme="minorHAnsi"/>
        </w:rPr>
        <w:t>Create a schedule that decides when to: (1) run chiller normally, (2) charge ice tank, (3) discharge ice tank.</w:t>
      </w:r>
    </w:p>
    <w:p w14:paraId="3599090E" w14:textId="77777777" w:rsidR="00F84822" w:rsidRPr="00CA4FE4" w:rsidRDefault="00F84822" w:rsidP="00F84822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CA4FE4">
        <w:rPr>
          <w:rFonts w:asciiTheme="minorHAnsi" w:hAnsiTheme="minorHAnsi" w:cstheme="minorHAnsi"/>
        </w:rPr>
        <w:t>Goal: reduce cost and/or carbon while staying within comfort limits.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016"/>
        <w:gridCol w:w="2287"/>
        <w:gridCol w:w="2016"/>
        <w:gridCol w:w="2016"/>
      </w:tblGrid>
      <w:tr w:rsidR="003E47F2" w:rsidRPr="003E47F2" w14:paraId="06D88E8C" w14:textId="77777777" w:rsidTr="003E47F2">
        <w:tc>
          <w:tcPr>
            <w:tcW w:w="2016" w:type="dxa"/>
            <w:shd w:val="clear" w:color="auto" w:fill="FC4421"/>
          </w:tcPr>
          <w:p w14:paraId="4AFD33BB" w14:textId="77777777" w:rsidR="00F84822" w:rsidRPr="003E47F2" w:rsidRDefault="00F84822" w:rsidP="009D1BC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E47F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Time block</w:t>
            </w:r>
          </w:p>
        </w:tc>
        <w:tc>
          <w:tcPr>
            <w:tcW w:w="2016" w:type="dxa"/>
            <w:shd w:val="clear" w:color="auto" w:fill="FC4421"/>
          </w:tcPr>
          <w:p w14:paraId="6EB65802" w14:textId="77777777" w:rsidR="00F84822" w:rsidRPr="003E47F2" w:rsidRDefault="00F84822" w:rsidP="009D1BC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E47F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Price/Carbon (from tutor)</w:t>
            </w:r>
          </w:p>
        </w:tc>
        <w:tc>
          <w:tcPr>
            <w:tcW w:w="2016" w:type="dxa"/>
            <w:shd w:val="clear" w:color="auto" w:fill="FC4421"/>
          </w:tcPr>
          <w:p w14:paraId="645B4514" w14:textId="77777777" w:rsidR="00F84822" w:rsidRPr="003E47F2" w:rsidRDefault="00F84822" w:rsidP="009D1BC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E47F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Action (run/charge/discharge)</w:t>
            </w:r>
          </w:p>
        </w:tc>
        <w:tc>
          <w:tcPr>
            <w:tcW w:w="2016" w:type="dxa"/>
            <w:shd w:val="clear" w:color="auto" w:fill="FC4421"/>
          </w:tcPr>
          <w:p w14:paraId="1C75EFF4" w14:textId="77777777" w:rsidR="00F84822" w:rsidRPr="003E47F2" w:rsidRDefault="00F84822" w:rsidP="009D1BC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E47F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kWh moved</w:t>
            </w:r>
          </w:p>
        </w:tc>
        <w:tc>
          <w:tcPr>
            <w:tcW w:w="2016" w:type="dxa"/>
            <w:shd w:val="clear" w:color="auto" w:fill="FC4421"/>
          </w:tcPr>
          <w:p w14:paraId="73831564" w14:textId="77777777" w:rsidR="00F84822" w:rsidRPr="003E47F2" w:rsidRDefault="00F84822" w:rsidP="009D1BC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E47F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Reason</w:t>
            </w:r>
          </w:p>
        </w:tc>
      </w:tr>
      <w:tr w:rsidR="00F84822" w:rsidRPr="00CA4FE4" w14:paraId="2ED10E8B" w14:textId="77777777" w:rsidTr="00F84822">
        <w:tc>
          <w:tcPr>
            <w:tcW w:w="2016" w:type="dxa"/>
          </w:tcPr>
          <w:p w14:paraId="3CE15605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BADCA65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53A5098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932B121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8C23DFE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4822" w:rsidRPr="00CA4FE4" w14:paraId="422DF66B" w14:textId="77777777" w:rsidTr="00F84822">
        <w:tc>
          <w:tcPr>
            <w:tcW w:w="2016" w:type="dxa"/>
          </w:tcPr>
          <w:p w14:paraId="2527B919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FF4BC4F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AE926CC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D8242F1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94EE181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4822" w:rsidRPr="00CA4FE4" w14:paraId="16ECA2EA" w14:textId="77777777" w:rsidTr="00F84822">
        <w:tc>
          <w:tcPr>
            <w:tcW w:w="2016" w:type="dxa"/>
          </w:tcPr>
          <w:p w14:paraId="78533791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B87A791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E34431D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5FF766C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46EBA44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4822" w:rsidRPr="00CA4FE4" w14:paraId="1E3A0EF3" w14:textId="77777777" w:rsidTr="00F84822">
        <w:tc>
          <w:tcPr>
            <w:tcW w:w="2016" w:type="dxa"/>
          </w:tcPr>
          <w:p w14:paraId="0F32A72E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5443DB8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600838D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1CC38B8C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14CD2CBD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4822" w:rsidRPr="00CA4FE4" w14:paraId="78450813" w14:textId="77777777" w:rsidTr="00F84822">
        <w:tc>
          <w:tcPr>
            <w:tcW w:w="2016" w:type="dxa"/>
          </w:tcPr>
          <w:p w14:paraId="345C5446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519CCA8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9CD30F5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FDBFE5F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5BA5469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4822" w:rsidRPr="00CA4FE4" w14:paraId="7DDCC44E" w14:textId="77777777" w:rsidTr="00F84822">
        <w:tc>
          <w:tcPr>
            <w:tcW w:w="2016" w:type="dxa"/>
          </w:tcPr>
          <w:p w14:paraId="0B53A922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38C23F1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24B9CEE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9D04222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585ECDE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4822" w:rsidRPr="00CA4FE4" w14:paraId="44214F58" w14:textId="77777777" w:rsidTr="00F84822">
        <w:tc>
          <w:tcPr>
            <w:tcW w:w="2016" w:type="dxa"/>
          </w:tcPr>
          <w:p w14:paraId="1963E55D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862F289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6FF2BC3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63EC84F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1974AE7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4822" w:rsidRPr="00CA4FE4" w14:paraId="5188222F" w14:textId="77777777" w:rsidTr="00F84822">
        <w:tc>
          <w:tcPr>
            <w:tcW w:w="2016" w:type="dxa"/>
          </w:tcPr>
          <w:p w14:paraId="4CEDAB20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4CAC164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16A0035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A96B3CA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27C319C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E945038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</w:p>
    <w:p w14:paraId="4AD66ACE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  <w:r w:rsidRPr="00CA4FE4">
        <w:rPr>
          <w:rFonts w:asciiTheme="minorHAnsi" w:hAnsiTheme="minorHAnsi" w:cstheme="minorHAnsi"/>
          <w:b/>
          <w:sz w:val="22"/>
          <w:szCs w:val="22"/>
        </w:rPr>
        <w:t>Practical task B: Comfort &amp; constraints check (10–15 min)</w:t>
      </w:r>
    </w:p>
    <w:p w14:paraId="1ECC416C" w14:textId="77777777" w:rsidR="00F84822" w:rsidRPr="00CA4FE4" w:rsidRDefault="00F84822" w:rsidP="00F84822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CA4FE4">
        <w:rPr>
          <w:rFonts w:asciiTheme="minorHAnsi" w:hAnsiTheme="minorHAnsi" w:cstheme="minorHAnsi"/>
        </w:rPr>
        <w:t>List at least 5 constraints that limit how much you can shift HVAC demand.</w:t>
      </w:r>
    </w:p>
    <w:p w14:paraId="1CF684E2" w14:textId="77777777" w:rsidR="00F84822" w:rsidRPr="00CA4FE4" w:rsidRDefault="00F84822" w:rsidP="00F84822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CA4FE4">
        <w:rPr>
          <w:rFonts w:asciiTheme="minorHAnsi" w:hAnsiTheme="minorHAnsi" w:cstheme="minorHAnsi"/>
        </w:rPr>
        <w:t>For each constraint, write one control strategy to stay safe (e.g., max temp band, min ventilation rate).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3E47F2" w:rsidRPr="003E47F2" w14:paraId="1E0ED8BF" w14:textId="77777777" w:rsidTr="003E47F2">
        <w:tc>
          <w:tcPr>
            <w:tcW w:w="3360" w:type="dxa"/>
            <w:shd w:val="clear" w:color="auto" w:fill="FC4421"/>
          </w:tcPr>
          <w:p w14:paraId="385491DE" w14:textId="77777777" w:rsidR="00F84822" w:rsidRPr="003E47F2" w:rsidRDefault="00F84822" w:rsidP="009D1BC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E47F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Constraint</w:t>
            </w:r>
          </w:p>
        </w:tc>
        <w:tc>
          <w:tcPr>
            <w:tcW w:w="3360" w:type="dxa"/>
            <w:shd w:val="clear" w:color="auto" w:fill="FC4421"/>
          </w:tcPr>
          <w:p w14:paraId="1F6CBB3B" w14:textId="77777777" w:rsidR="00F84822" w:rsidRPr="003E47F2" w:rsidRDefault="00F84822" w:rsidP="009D1BC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E47F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Why it matters</w:t>
            </w:r>
          </w:p>
        </w:tc>
        <w:tc>
          <w:tcPr>
            <w:tcW w:w="3360" w:type="dxa"/>
            <w:shd w:val="clear" w:color="auto" w:fill="FC4421"/>
          </w:tcPr>
          <w:p w14:paraId="29578826" w14:textId="77777777" w:rsidR="00F84822" w:rsidRPr="003E47F2" w:rsidRDefault="00F84822" w:rsidP="009D1BC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E47F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Control / mitigation</w:t>
            </w:r>
          </w:p>
        </w:tc>
      </w:tr>
      <w:tr w:rsidR="00F84822" w:rsidRPr="00CA4FE4" w14:paraId="222295F0" w14:textId="77777777" w:rsidTr="00F84822">
        <w:tc>
          <w:tcPr>
            <w:tcW w:w="3360" w:type="dxa"/>
          </w:tcPr>
          <w:p w14:paraId="3A9DE10B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5CF2BAD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7CB6D09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4822" w:rsidRPr="00CA4FE4" w14:paraId="781BF5C5" w14:textId="77777777" w:rsidTr="00F84822">
        <w:tc>
          <w:tcPr>
            <w:tcW w:w="3360" w:type="dxa"/>
          </w:tcPr>
          <w:p w14:paraId="23DEDD59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37DE6BE9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ADE958B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4822" w:rsidRPr="00CA4FE4" w14:paraId="3BCA2C18" w14:textId="77777777" w:rsidTr="00F84822">
        <w:tc>
          <w:tcPr>
            <w:tcW w:w="3360" w:type="dxa"/>
          </w:tcPr>
          <w:p w14:paraId="63B08591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6010763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085102B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4822" w:rsidRPr="00CA4FE4" w14:paraId="3DE84827" w14:textId="77777777" w:rsidTr="00F84822">
        <w:tc>
          <w:tcPr>
            <w:tcW w:w="3360" w:type="dxa"/>
          </w:tcPr>
          <w:p w14:paraId="560A72E7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9E6EE1E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B49EBCF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4822" w:rsidRPr="00CA4FE4" w14:paraId="50F68DAD" w14:textId="77777777" w:rsidTr="00F84822">
        <w:tc>
          <w:tcPr>
            <w:tcW w:w="3360" w:type="dxa"/>
          </w:tcPr>
          <w:p w14:paraId="1324E5D9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9927BF8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3AA8D2B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4822" w:rsidRPr="00CA4FE4" w14:paraId="71E9676B" w14:textId="77777777" w:rsidTr="00F84822">
        <w:tc>
          <w:tcPr>
            <w:tcW w:w="3360" w:type="dxa"/>
          </w:tcPr>
          <w:p w14:paraId="1DA604A2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50C8C14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4D668AD8" w14:textId="77777777" w:rsidR="00F84822" w:rsidRPr="00CA4FE4" w:rsidRDefault="00F84822" w:rsidP="009D1B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3163BE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</w:p>
    <w:p w14:paraId="7B5A8899" w14:textId="77777777" w:rsidR="003E47F2" w:rsidRDefault="003E47F2" w:rsidP="00F84822">
      <w:pPr>
        <w:rPr>
          <w:rFonts w:asciiTheme="minorHAnsi" w:hAnsiTheme="minorHAnsi" w:cstheme="minorHAnsi"/>
          <w:b/>
          <w:sz w:val="22"/>
          <w:szCs w:val="22"/>
        </w:rPr>
      </w:pPr>
    </w:p>
    <w:p w14:paraId="727BAD70" w14:textId="77777777" w:rsidR="003E47F2" w:rsidRDefault="003E47F2" w:rsidP="00F84822">
      <w:pPr>
        <w:rPr>
          <w:rFonts w:asciiTheme="minorHAnsi" w:hAnsiTheme="minorHAnsi" w:cstheme="minorHAnsi"/>
          <w:b/>
          <w:sz w:val="22"/>
          <w:szCs w:val="22"/>
        </w:rPr>
      </w:pPr>
    </w:p>
    <w:p w14:paraId="266D4F07" w14:textId="77777777" w:rsidR="003E47F2" w:rsidRDefault="003E47F2" w:rsidP="00F84822">
      <w:pPr>
        <w:rPr>
          <w:rFonts w:asciiTheme="minorHAnsi" w:hAnsiTheme="minorHAnsi" w:cstheme="minorHAnsi"/>
          <w:b/>
          <w:sz w:val="22"/>
          <w:szCs w:val="22"/>
        </w:rPr>
      </w:pPr>
    </w:p>
    <w:p w14:paraId="5BCC2AD7" w14:textId="0DB9A7F6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  <w:r w:rsidRPr="00CA4FE4">
        <w:rPr>
          <w:rFonts w:asciiTheme="minorHAnsi" w:hAnsiTheme="minorHAnsi" w:cstheme="minorHAnsi"/>
          <w:b/>
          <w:sz w:val="22"/>
          <w:szCs w:val="22"/>
        </w:rPr>
        <w:t>Output: short justification</w:t>
      </w:r>
    </w:p>
    <w:p w14:paraId="42946A80" w14:textId="77777777" w:rsidR="00F84822" w:rsidRPr="00CA4FE4" w:rsidRDefault="00F84822" w:rsidP="00F84822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CA4FE4">
        <w:rPr>
          <w:rFonts w:asciiTheme="minorHAnsi" w:hAnsiTheme="minorHAnsi" w:cstheme="minorHAnsi"/>
        </w:rPr>
        <w:t>Write a 150–200 word explanation of your schedule and how it supports the grid.</w:t>
      </w:r>
    </w:p>
    <w:p w14:paraId="52C675A8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  <w:r w:rsidRPr="00CA4FE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229CA0F9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  <w:r w:rsidRPr="00CA4FE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6DD83C5B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  <w:r w:rsidRPr="00CA4FE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1B906F57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  <w:r w:rsidRPr="00CA4FE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0F0C0EE3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  <w:r w:rsidRPr="00CA4FE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5CA3C95E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  <w:r w:rsidRPr="00CA4FE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1271101D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  <w:r w:rsidRPr="00CA4FE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1683F0C5" w14:textId="77777777" w:rsidR="00F84822" w:rsidRPr="00CA4FE4" w:rsidRDefault="00F84822" w:rsidP="00F84822">
      <w:pPr>
        <w:rPr>
          <w:rFonts w:asciiTheme="minorHAnsi" w:hAnsiTheme="minorHAnsi" w:cstheme="minorHAnsi"/>
          <w:sz w:val="22"/>
          <w:szCs w:val="22"/>
        </w:rPr>
      </w:pPr>
      <w:r w:rsidRPr="00CA4FE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242D179F" w14:textId="790DC5C7" w:rsidR="00677E35" w:rsidRPr="00CA4FE4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267664DD" w14:textId="77777777" w:rsidR="00677E35" w:rsidRPr="00CA4FE4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69C09A81" w14:textId="5F575752" w:rsidR="009D19AB" w:rsidRPr="00CA4FE4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CA4FE4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43F7F" w14:textId="77777777" w:rsidR="00BB3976" w:rsidRPr="00831E68" w:rsidRDefault="00BB3976" w:rsidP="004970DE">
      <w:r w:rsidRPr="00831E68">
        <w:separator/>
      </w:r>
    </w:p>
  </w:endnote>
  <w:endnote w:type="continuationSeparator" w:id="0">
    <w:p w14:paraId="77885C5C" w14:textId="77777777" w:rsidR="00BB3976" w:rsidRPr="00831E68" w:rsidRDefault="00BB3976" w:rsidP="004970DE">
      <w:r w:rsidRPr="00831E68">
        <w:continuationSeparator/>
      </w:r>
    </w:p>
  </w:endnote>
  <w:endnote w:type="continuationNotice" w:id="1">
    <w:p w14:paraId="1702B4D7" w14:textId="77777777" w:rsidR="00BB3976" w:rsidRPr="00831E68" w:rsidRDefault="00BB3976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2FCF6" w14:textId="77777777" w:rsidR="00BB3976" w:rsidRPr="00831E68" w:rsidRDefault="00BB3976" w:rsidP="004970DE">
      <w:r w:rsidRPr="00831E68">
        <w:separator/>
      </w:r>
    </w:p>
  </w:footnote>
  <w:footnote w:type="continuationSeparator" w:id="0">
    <w:p w14:paraId="7B1FD78A" w14:textId="77777777" w:rsidR="00BB3976" w:rsidRPr="00831E68" w:rsidRDefault="00BB3976" w:rsidP="004970DE">
      <w:r w:rsidRPr="00831E68">
        <w:continuationSeparator/>
      </w:r>
    </w:p>
  </w:footnote>
  <w:footnote w:type="continuationNotice" w:id="1">
    <w:p w14:paraId="0A863535" w14:textId="77777777" w:rsidR="00BB3976" w:rsidRPr="00831E68" w:rsidRDefault="00BB3976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39F6B5F2" w:rsidR="00CA4FE4" w:rsidRPr="00831E68" w:rsidRDefault="00CA4FE4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2F09794F" wp14:editId="197F9D60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5B479" w14:textId="77777777" w:rsidR="00CA4FE4" w:rsidRPr="009D2A1A" w:rsidRDefault="00CA4FE4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EF98EC6" w14:textId="77777777" w:rsidR="00CA4FE4" w:rsidRPr="00831E68" w:rsidRDefault="00CA4FE4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F09794F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7C55B479" w14:textId="77777777" w:rsidR="00CA4FE4" w:rsidRPr="009D2A1A" w:rsidRDefault="00CA4FE4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EF98EC6" w14:textId="77777777" w:rsidR="00CA4FE4" w:rsidRPr="00831E68" w:rsidRDefault="00CA4FE4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4FC51EE7" wp14:editId="583F5224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45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5C52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47F2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76BE4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6FB7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2307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5766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976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85B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4FE4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1DEC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822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8FFC1A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BA05E4F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001A8106-4F13-4DCF-B475-894E302EF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1684</Characters>
  <Application>Microsoft Office Word</Application>
  <DocSecurity>0</DocSecurity>
  <Lines>106</Lines>
  <Paragraphs>35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18</cp:revision>
  <cp:lastPrinted>2025-08-06T15:30:00Z</cp:lastPrinted>
  <dcterms:created xsi:type="dcterms:W3CDTF">2026-03-11T11:48:00Z</dcterms:created>
  <dcterms:modified xsi:type="dcterms:W3CDTF">2026-03-24T12:45:00Z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